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AB" w:rsidRDefault="00453DAB" w:rsidP="002C39A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FF0057" w:rsidRPr="00143E8B" w:rsidRDefault="00453DAB" w:rsidP="002C39A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05pt;margin-top:-11.8pt;width:65.5pt;height:62.45pt;z-index:251656704" o:allowincell="f" filled="t" fillcolor="#ff9">
            <v:imagedata r:id="rId5" o:title=""/>
          </v:shape>
          <o:OLEObject Type="Embed" ProgID="Word.Document.8" ShapeID="_x0000_s1026" DrawAspect="Content" ObjectID="_1655823094" r:id="rId6">
            <o:FieldCodes>\s</o:FieldCodes>
          </o:OLEObject>
        </w:object>
      </w:r>
      <w:r w:rsidR="00FF0057" w:rsidRPr="00143E8B">
        <w:rPr>
          <w:b/>
          <w:bCs/>
          <w:i/>
          <w:iCs/>
          <w:sz w:val="28"/>
          <w:szCs w:val="28"/>
        </w:rPr>
        <w:t>CPIA – TERAMO</w:t>
      </w:r>
    </w:p>
    <w:p w:rsidR="00FF0057" w:rsidRPr="00143E8B" w:rsidRDefault="00FF0057" w:rsidP="002C39A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Centro Provinciale per </w:t>
      </w:r>
      <w:proofErr w:type="gramStart"/>
      <w:r>
        <w:rPr>
          <w:b/>
          <w:bCs/>
          <w:i/>
          <w:iCs/>
        </w:rPr>
        <w:t>l’ Istruzione</w:t>
      </w:r>
      <w:proofErr w:type="gramEnd"/>
      <w:r>
        <w:rPr>
          <w:b/>
          <w:bCs/>
          <w:i/>
          <w:iCs/>
        </w:rPr>
        <w:t xml:space="preserve"> degli Adulti</w:t>
      </w:r>
    </w:p>
    <w:p w:rsidR="00FF0057" w:rsidRDefault="0017573E" w:rsidP="002C39A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-325120</wp:posOffset>
            </wp:positionV>
            <wp:extent cx="1207135" cy="1076960"/>
            <wp:effectExtent l="0" t="0" r="0" b="0"/>
            <wp:wrapNone/>
            <wp:docPr id="3" name="Immagine 4" descr="logo cpia te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pia tera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57">
        <w:rPr>
          <w:b/>
          <w:bCs/>
          <w:sz w:val="20"/>
          <w:szCs w:val="20"/>
        </w:rPr>
        <w:t xml:space="preserve">Via </w:t>
      </w:r>
      <w:proofErr w:type="spellStart"/>
      <w:r w:rsidR="00FF0057">
        <w:rPr>
          <w:b/>
          <w:bCs/>
          <w:sz w:val="20"/>
          <w:szCs w:val="20"/>
        </w:rPr>
        <w:t>Poliseo</w:t>
      </w:r>
      <w:proofErr w:type="spellEnd"/>
      <w:r w:rsidR="00FF0057">
        <w:rPr>
          <w:b/>
          <w:bCs/>
          <w:sz w:val="20"/>
          <w:szCs w:val="20"/>
        </w:rPr>
        <w:t xml:space="preserve"> De Angelis, 28</w:t>
      </w:r>
    </w:p>
    <w:p w:rsidR="00FF0057" w:rsidRDefault="0017573E" w:rsidP="002C39AE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107315</wp:posOffset>
            </wp:positionV>
            <wp:extent cx="1200150" cy="448945"/>
            <wp:effectExtent l="0" t="0" r="0" b="0"/>
            <wp:wrapNone/>
            <wp:docPr id="4" name="Immagine 3" descr="banner_istruzione_degli_adu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anner_istruzione_degli_adul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057">
        <w:t>64046   MONTORIO AL VOMANO (TE)</w:t>
      </w:r>
    </w:p>
    <w:p w:rsidR="00FF0057" w:rsidRPr="00143E8B" w:rsidRDefault="00FF0057" w:rsidP="002C39AE">
      <w:pPr>
        <w:jc w:val="center"/>
        <w:rPr>
          <w:lang w:val="en-US"/>
        </w:rPr>
      </w:pPr>
      <w:r w:rsidRPr="00BB7F40">
        <w:rPr>
          <w:b/>
          <w:bCs/>
          <w:sz w:val="20"/>
          <w:szCs w:val="20"/>
          <w:lang w:val="en-US"/>
        </w:rPr>
        <w:t xml:space="preserve">COD. MECC. </w:t>
      </w:r>
      <w:proofErr w:type="gramStart"/>
      <w:r>
        <w:rPr>
          <w:b/>
          <w:bCs/>
          <w:sz w:val="20"/>
          <w:szCs w:val="20"/>
          <w:lang w:val="en-GB"/>
        </w:rPr>
        <w:t>TEMM06000G  C</w:t>
      </w:r>
      <w:r w:rsidRPr="00A8333D">
        <w:rPr>
          <w:b/>
          <w:bCs/>
          <w:sz w:val="20"/>
          <w:szCs w:val="20"/>
          <w:lang w:val="en-GB"/>
        </w:rPr>
        <w:t>od</w:t>
      </w:r>
      <w:proofErr w:type="gramEnd"/>
      <w:r w:rsidRPr="00A8333D">
        <w:rPr>
          <w:b/>
          <w:bCs/>
          <w:sz w:val="20"/>
          <w:szCs w:val="20"/>
          <w:lang w:val="en-GB"/>
        </w:rPr>
        <w:t xml:space="preserve">. </w:t>
      </w:r>
      <w:proofErr w:type="spellStart"/>
      <w:proofErr w:type="gramStart"/>
      <w:r w:rsidRPr="00A8333D">
        <w:rPr>
          <w:b/>
          <w:bCs/>
          <w:sz w:val="20"/>
          <w:szCs w:val="20"/>
          <w:lang w:val="en-GB"/>
        </w:rPr>
        <w:t>Fisc</w:t>
      </w:r>
      <w:proofErr w:type="spellEnd"/>
      <w:r w:rsidRPr="00A8333D">
        <w:rPr>
          <w:b/>
          <w:bCs/>
          <w:sz w:val="20"/>
          <w:szCs w:val="20"/>
          <w:lang w:val="en-GB"/>
        </w:rPr>
        <w:t>.:</w:t>
      </w:r>
      <w:proofErr w:type="gramEnd"/>
      <w:r w:rsidRPr="00A8333D">
        <w:rPr>
          <w:b/>
          <w:bCs/>
          <w:sz w:val="20"/>
          <w:szCs w:val="20"/>
          <w:lang w:val="en-GB"/>
        </w:rPr>
        <w:t xml:space="preserve"> 92050540670</w:t>
      </w:r>
    </w:p>
    <w:p w:rsidR="00FF0057" w:rsidRPr="002C39AE" w:rsidRDefault="00FF0057" w:rsidP="002C39AE">
      <w:pPr>
        <w:jc w:val="center"/>
        <w:rPr>
          <w:rStyle w:val="Collegamentoipertestuale"/>
          <w:rFonts w:cs="Arial"/>
          <w:sz w:val="20"/>
          <w:szCs w:val="20"/>
          <w:lang w:val="en-GB"/>
        </w:rPr>
      </w:pPr>
      <w:proofErr w:type="gramStart"/>
      <w:r w:rsidRPr="002C39AE">
        <w:rPr>
          <w:b/>
          <w:bCs/>
          <w:sz w:val="20"/>
          <w:szCs w:val="20"/>
          <w:lang w:val="en-GB"/>
        </w:rPr>
        <w:t>tel</w:t>
      </w:r>
      <w:proofErr w:type="gramEnd"/>
      <w:r w:rsidRPr="002C39AE">
        <w:rPr>
          <w:b/>
          <w:bCs/>
          <w:sz w:val="20"/>
          <w:szCs w:val="20"/>
          <w:lang w:val="en-GB"/>
        </w:rPr>
        <w:t>. 0861/59</w:t>
      </w:r>
      <w:r w:rsidR="00CB2AA9">
        <w:rPr>
          <w:b/>
          <w:bCs/>
          <w:sz w:val="20"/>
          <w:szCs w:val="20"/>
          <w:lang w:val="en-GB"/>
        </w:rPr>
        <w:t>1552</w:t>
      </w:r>
      <w:r w:rsidRPr="002C39AE">
        <w:rPr>
          <w:b/>
          <w:bCs/>
          <w:sz w:val="20"/>
          <w:szCs w:val="20"/>
          <w:lang w:val="en-GB"/>
        </w:rPr>
        <w:t xml:space="preserve">  </w:t>
      </w:r>
      <w:r w:rsidRPr="002C39AE">
        <w:rPr>
          <w:rFonts w:ascii="Comic Sans MS" w:hAnsi="Comic Sans MS"/>
          <w:sz w:val="16"/>
          <w:lang w:val="en-GB"/>
        </w:rPr>
        <w:t xml:space="preserve">e-mail : </w:t>
      </w:r>
      <w:hyperlink r:id="rId9" w:history="1">
        <w:r w:rsidRPr="002C39AE">
          <w:rPr>
            <w:rStyle w:val="Collegamentoipertestuale"/>
            <w:rFonts w:cs="Arial"/>
            <w:sz w:val="20"/>
            <w:szCs w:val="20"/>
            <w:lang w:val="en-GB"/>
          </w:rPr>
          <w:t>temm06000g@istruzione.it</w:t>
        </w:r>
      </w:hyperlink>
    </w:p>
    <w:p w:rsidR="00FF0057" w:rsidRPr="002C39AE" w:rsidRDefault="00FF0057" w:rsidP="002C39AE">
      <w:pPr>
        <w:jc w:val="center"/>
        <w:rPr>
          <w:sz w:val="20"/>
          <w:szCs w:val="20"/>
          <w:lang w:val="en-GB"/>
        </w:rPr>
      </w:pPr>
      <w:proofErr w:type="spellStart"/>
      <w:proofErr w:type="gramStart"/>
      <w:r w:rsidRPr="002C39AE">
        <w:rPr>
          <w:rFonts w:ascii="Comic Sans MS" w:hAnsi="Comic Sans MS"/>
          <w:sz w:val="16"/>
          <w:lang w:val="en-GB"/>
        </w:rPr>
        <w:t>sito</w:t>
      </w:r>
      <w:proofErr w:type="spellEnd"/>
      <w:proofErr w:type="gramEnd"/>
      <w:r w:rsidRPr="002C39AE">
        <w:rPr>
          <w:rFonts w:ascii="Comic Sans MS" w:hAnsi="Comic Sans MS"/>
          <w:sz w:val="16"/>
          <w:lang w:val="en-GB"/>
        </w:rPr>
        <w:t xml:space="preserve"> web</w:t>
      </w:r>
      <w:r w:rsidRPr="002C39AE">
        <w:rPr>
          <w:rStyle w:val="Collegamentoipertestuale"/>
          <w:rFonts w:cs="Arial"/>
          <w:sz w:val="20"/>
          <w:szCs w:val="20"/>
          <w:u w:val="none"/>
          <w:lang w:val="en-GB"/>
        </w:rPr>
        <w:t xml:space="preserve">: </w:t>
      </w:r>
      <w:r w:rsidR="00453DAB">
        <w:rPr>
          <w:rStyle w:val="Collegamentoipertestuale"/>
          <w:rFonts w:cs="Arial"/>
          <w:sz w:val="20"/>
          <w:szCs w:val="20"/>
          <w:lang w:val="en-GB"/>
        </w:rPr>
        <w:t>www.cpiateramo.edu.it</w:t>
      </w:r>
    </w:p>
    <w:p w:rsidR="00FF0057" w:rsidRPr="002C39AE" w:rsidRDefault="00FF0057" w:rsidP="002C39AE">
      <w:pPr>
        <w:jc w:val="center"/>
        <w:rPr>
          <w:lang w:val="en-GB"/>
        </w:rPr>
      </w:pPr>
    </w:p>
    <w:p w:rsidR="00FF0057" w:rsidRPr="002C39AE" w:rsidRDefault="00FF0057" w:rsidP="001C55D6">
      <w:pPr>
        <w:spacing w:line="24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FF0057" w:rsidRDefault="00453DAB" w:rsidP="001C55D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F0057">
        <w:rPr>
          <w:rFonts w:ascii="Times New Roman" w:hAnsi="Times New Roman"/>
          <w:sz w:val="28"/>
          <w:szCs w:val="28"/>
        </w:rPr>
        <w:t xml:space="preserve">Al Dirigente Scolastico </w:t>
      </w:r>
    </w:p>
    <w:p w:rsidR="00FF0057" w:rsidRDefault="00FF0057" w:rsidP="001C55D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CPIA Teramo</w:t>
      </w:r>
    </w:p>
    <w:p w:rsidR="00FF0057" w:rsidRDefault="00FF0057" w:rsidP="001C55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057" w:rsidRDefault="00FF0057" w:rsidP="001C55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057" w:rsidRDefault="00FF0057" w:rsidP="00481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sottoscritto/a…………………………………………………………………………….</w:t>
      </w:r>
    </w:p>
    <w:p w:rsidR="00FF0057" w:rsidRDefault="00FF0057" w:rsidP="00481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nato</w:t>
      </w:r>
      <w:proofErr w:type="gramEnd"/>
      <w:r>
        <w:rPr>
          <w:rFonts w:ascii="Times New Roman" w:hAnsi="Times New Roman"/>
          <w:sz w:val="28"/>
          <w:szCs w:val="28"/>
        </w:rPr>
        <w:t xml:space="preserve">/a……………………………………il…………., docente con incarico a tempo indeterminato, in servizio, per il corrente anno scolastico, nel CPIA Teramo, nella sede  di………………………, ordine di scuola……………………………………,disciplina insegnata……….……………………………………………………………………………..,  </w:t>
      </w:r>
    </w:p>
    <w:p w:rsidR="00FF0057" w:rsidRDefault="00FF0057" w:rsidP="00481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presa</w:t>
      </w:r>
      <w:proofErr w:type="gramEnd"/>
      <w:r>
        <w:rPr>
          <w:rFonts w:ascii="Times New Roman" w:hAnsi="Times New Roman"/>
          <w:sz w:val="28"/>
          <w:szCs w:val="28"/>
        </w:rPr>
        <w:t xml:space="preserve"> visione dei criteri per la valorizzazione dei docenti e l’accesso al fondo, di cui all’art. 1, commi 126, 127 e 128 della L. 107/2015, deliberati dal Comitato di valutazione del CPIA Teramo, </w:t>
      </w:r>
    </w:p>
    <w:p w:rsidR="00FF0057" w:rsidRDefault="00FF0057" w:rsidP="00481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consapevole</w:t>
      </w:r>
      <w:proofErr w:type="gramEnd"/>
      <w:r>
        <w:rPr>
          <w:rFonts w:ascii="Times New Roman" w:hAnsi="Times New Roman"/>
          <w:sz w:val="28"/>
          <w:szCs w:val="28"/>
        </w:rPr>
        <w:t xml:space="preserve">, ai sensi del DPR 445/2000, delle responsabilità derivanti da dichiarazioni false o mendaci, </w:t>
      </w:r>
    </w:p>
    <w:p w:rsidR="00FF0057" w:rsidRDefault="00FF0057" w:rsidP="001C55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057" w:rsidRDefault="00FF0057" w:rsidP="001C55D6">
      <w:pPr>
        <w:jc w:val="center"/>
        <w:rPr>
          <w:rFonts w:ascii="Times New Roman" w:hAnsi="Times New Roman"/>
          <w:b/>
          <w:sz w:val="28"/>
          <w:szCs w:val="28"/>
        </w:rPr>
      </w:pPr>
      <w:r w:rsidRPr="001C55D6">
        <w:rPr>
          <w:rFonts w:ascii="Times New Roman" w:hAnsi="Times New Roman"/>
          <w:b/>
          <w:sz w:val="28"/>
          <w:szCs w:val="28"/>
        </w:rPr>
        <w:t xml:space="preserve">ESPRIME  </w:t>
      </w:r>
    </w:p>
    <w:p w:rsidR="00FF0057" w:rsidRPr="001C55D6" w:rsidRDefault="00FF0057" w:rsidP="001C55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0057" w:rsidRDefault="00CB2AA9" w:rsidP="00481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</w:t>
      </w:r>
      <w:r w:rsidR="00FF0057">
        <w:rPr>
          <w:rFonts w:ascii="Times New Roman" w:hAnsi="Times New Roman"/>
          <w:sz w:val="28"/>
          <w:szCs w:val="28"/>
        </w:rPr>
        <w:t>a</w:t>
      </w:r>
      <w:proofErr w:type="gramEnd"/>
      <w:r w:rsidR="00FF0057">
        <w:rPr>
          <w:rFonts w:ascii="Times New Roman" w:hAnsi="Times New Roman"/>
          <w:sz w:val="28"/>
          <w:szCs w:val="28"/>
        </w:rPr>
        <w:t xml:space="preserve"> propria volontà di partecipare all’assegnazione del </w:t>
      </w:r>
      <w:r w:rsidR="00FF0057" w:rsidRPr="001C55D6">
        <w:rPr>
          <w:rFonts w:ascii="Times New Roman" w:hAnsi="Times New Roman"/>
          <w:i/>
          <w:sz w:val="28"/>
          <w:szCs w:val="28"/>
        </w:rPr>
        <w:t>bonus</w:t>
      </w:r>
      <w:r>
        <w:rPr>
          <w:rFonts w:ascii="Times New Roman" w:hAnsi="Times New Roman"/>
          <w:sz w:val="28"/>
          <w:szCs w:val="28"/>
        </w:rPr>
        <w:t xml:space="preserve"> </w:t>
      </w:r>
      <w:r w:rsidR="00FF0057">
        <w:rPr>
          <w:rFonts w:ascii="Times New Roman" w:hAnsi="Times New Roman"/>
          <w:sz w:val="28"/>
          <w:szCs w:val="28"/>
        </w:rPr>
        <w:t>di cui all’art. 1, c. 128 per l’anno scolastico 201</w:t>
      </w:r>
      <w:r w:rsidR="003708C4">
        <w:rPr>
          <w:rFonts w:ascii="Times New Roman" w:hAnsi="Times New Roman"/>
          <w:sz w:val="28"/>
          <w:szCs w:val="28"/>
        </w:rPr>
        <w:t>8</w:t>
      </w:r>
      <w:r w:rsidR="00FF0057">
        <w:rPr>
          <w:rFonts w:ascii="Times New Roman" w:hAnsi="Times New Roman"/>
          <w:sz w:val="28"/>
          <w:szCs w:val="28"/>
        </w:rPr>
        <w:t>/201</w:t>
      </w:r>
      <w:r w:rsidR="003708C4">
        <w:rPr>
          <w:rFonts w:ascii="Times New Roman" w:hAnsi="Times New Roman"/>
          <w:sz w:val="28"/>
          <w:szCs w:val="28"/>
        </w:rPr>
        <w:t>9</w:t>
      </w:r>
      <w:r w:rsidR="00FF0057">
        <w:rPr>
          <w:rFonts w:ascii="Times New Roman" w:hAnsi="Times New Roman"/>
          <w:sz w:val="28"/>
          <w:szCs w:val="28"/>
        </w:rPr>
        <w:t>.</w:t>
      </w:r>
    </w:p>
    <w:p w:rsidR="00FF0057" w:rsidRDefault="00FF0057" w:rsidP="004810D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tal fine allega, alla presente dichiarazione, la tabella dei criteri per</w:t>
      </w:r>
      <w:r w:rsidR="00CB2AA9">
        <w:rPr>
          <w:rFonts w:ascii="Times New Roman" w:hAnsi="Times New Roman"/>
          <w:sz w:val="28"/>
          <w:szCs w:val="28"/>
        </w:rPr>
        <w:t xml:space="preserve"> la valorizzazione dei docenti </w:t>
      </w:r>
      <w:r>
        <w:rPr>
          <w:rFonts w:ascii="Times New Roman" w:hAnsi="Times New Roman"/>
          <w:sz w:val="28"/>
          <w:szCs w:val="28"/>
        </w:rPr>
        <w:t>debitamente compilata, accludendo la documentazione eventualmente richiesta.</w:t>
      </w:r>
    </w:p>
    <w:p w:rsidR="00FF0057" w:rsidRDefault="00FF0057" w:rsidP="00616A40"/>
    <w:p w:rsidR="00FF0057" w:rsidRDefault="00FF0057" w:rsidP="001C55D6">
      <w:pPr>
        <w:jc w:val="center"/>
      </w:pPr>
    </w:p>
    <w:p w:rsidR="00FF0057" w:rsidRDefault="00FF0057" w:rsidP="001C55D6"/>
    <w:p w:rsidR="00CB2AA9" w:rsidRDefault="00CB2AA9" w:rsidP="00481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Luogo e data</w:t>
      </w:r>
    </w:p>
    <w:p w:rsidR="00FF0057" w:rsidRDefault="00FF0057" w:rsidP="00481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</w:t>
      </w:r>
    </w:p>
    <w:p w:rsidR="00FF0057" w:rsidRDefault="00FF0057" w:rsidP="004810DF">
      <w:pPr>
        <w:jc w:val="both"/>
        <w:rPr>
          <w:rFonts w:ascii="Times New Roman" w:hAnsi="Times New Roman"/>
          <w:sz w:val="28"/>
          <w:szCs w:val="28"/>
        </w:rPr>
      </w:pPr>
    </w:p>
    <w:p w:rsidR="00FF0057" w:rsidRDefault="00FF0057" w:rsidP="004810DF">
      <w:pPr>
        <w:jc w:val="both"/>
        <w:rPr>
          <w:rFonts w:ascii="Times New Roman" w:hAnsi="Times New Roman"/>
          <w:sz w:val="28"/>
          <w:szCs w:val="28"/>
        </w:rPr>
      </w:pPr>
    </w:p>
    <w:p w:rsidR="00FF0057" w:rsidRDefault="00FF0057" w:rsidP="004810DF">
      <w:pPr>
        <w:jc w:val="both"/>
        <w:rPr>
          <w:rFonts w:ascii="Times New Roman" w:hAnsi="Times New Roman"/>
          <w:sz w:val="28"/>
          <w:szCs w:val="28"/>
        </w:rPr>
      </w:pPr>
    </w:p>
    <w:p w:rsidR="00FF0057" w:rsidRDefault="00FF0057" w:rsidP="004810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Firma Docente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______________________                                                                                                                       </w:t>
      </w:r>
    </w:p>
    <w:p w:rsidR="00FF0057" w:rsidRDefault="00FF0057" w:rsidP="004810DF"/>
    <w:p w:rsidR="00453DAB" w:rsidRDefault="00453DAB" w:rsidP="00453DAB">
      <w:pPr>
        <w:spacing w:line="240" w:lineRule="atLeast"/>
        <w:ind w:left="120"/>
        <w:rPr>
          <w:b/>
          <w:sz w:val="28"/>
        </w:rPr>
      </w:pPr>
    </w:p>
    <w:p w:rsidR="00453DAB" w:rsidRDefault="00453DAB" w:rsidP="00453DAB">
      <w:pPr>
        <w:spacing w:line="240" w:lineRule="atLeast"/>
        <w:ind w:left="120"/>
        <w:rPr>
          <w:sz w:val="19"/>
        </w:rPr>
      </w:pPr>
      <w:r>
        <w:rPr>
          <w:b/>
          <w:sz w:val="28"/>
        </w:rPr>
        <w:lastRenderedPageBreak/>
        <w:t>Tabella c</w:t>
      </w:r>
      <w:r>
        <w:rPr>
          <w:b/>
          <w:sz w:val="28"/>
        </w:rPr>
        <w:t xml:space="preserve">riteri per la valorizzazione del merito dei docenti </w:t>
      </w:r>
      <w:r>
        <w:rPr>
          <w:sz w:val="19"/>
        </w:rPr>
        <w:t>(art. 1, 129, Legge 107/2015)</w:t>
      </w:r>
    </w:p>
    <w:p w:rsidR="00453DAB" w:rsidRPr="00D802BA" w:rsidRDefault="00453DAB" w:rsidP="00453DAB">
      <w:pPr>
        <w:spacing w:line="480" w:lineRule="auto"/>
        <w:jc w:val="center"/>
        <w:rPr>
          <w:b/>
        </w:rPr>
      </w:pPr>
      <w:r w:rsidRPr="00D802BA">
        <w:rPr>
          <w:b/>
        </w:rPr>
        <w:t>A.S. 201</w:t>
      </w:r>
      <w:r>
        <w:rPr>
          <w:b/>
        </w:rPr>
        <w:t>9</w:t>
      </w:r>
      <w:r w:rsidRPr="00D802BA">
        <w:rPr>
          <w:b/>
        </w:rPr>
        <w:t>-20</w:t>
      </w:r>
      <w:r>
        <w:rPr>
          <w:b/>
        </w:rPr>
        <w:t>20</w:t>
      </w:r>
    </w:p>
    <w:tbl>
      <w:tblPr>
        <w:tblW w:w="11036" w:type="dxa"/>
        <w:tblInd w:w="-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1559"/>
        <w:gridCol w:w="1964"/>
      </w:tblGrid>
      <w:tr w:rsidR="00453DAB" w:rsidTr="00453DAB">
        <w:trPr>
          <w:trHeight w:val="538"/>
        </w:trPr>
        <w:tc>
          <w:tcPr>
            <w:tcW w:w="2835" w:type="dxa"/>
            <w:vAlign w:val="center"/>
          </w:tcPr>
          <w:p w:rsidR="00453DAB" w:rsidRDefault="00453DAB" w:rsidP="008367B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  <w:p w:rsidR="00453DAB" w:rsidRDefault="00453DAB" w:rsidP="008367BE">
            <w:pPr>
              <w:spacing w:line="240" w:lineRule="atLeast"/>
              <w:ind w:left="120"/>
              <w:jc w:val="center"/>
              <w:rPr>
                <w:b/>
              </w:rPr>
            </w:pPr>
            <w:r>
              <w:rPr>
                <w:sz w:val="16"/>
              </w:rPr>
              <w:t xml:space="preserve">(art. 1, c. </w:t>
            </w:r>
            <w:smartTag w:uri="urn:schemas-microsoft-com:office:smarttags" w:element="metricconverter">
              <w:smartTagPr>
                <w:attr w:name="ProductID" w:val="129 L"/>
              </w:smartTagPr>
              <w:r>
                <w:rPr>
                  <w:sz w:val="16"/>
                </w:rPr>
                <w:t>129 L</w:t>
              </w:r>
            </w:smartTag>
            <w:r>
              <w:rPr>
                <w:sz w:val="16"/>
              </w:rPr>
              <w:t>. 107/2015)</w:t>
            </w:r>
          </w:p>
        </w:tc>
        <w:tc>
          <w:tcPr>
            <w:tcW w:w="4678" w:type="dxa"/>
            <w:vAlign w:val="center"/>
          </w:tcPr>
          <w:p w:rsidR="00453DAB" w:rsidRDefault="00453DAB" w:rsidP="008367B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1559" w:type="dxa"/>
            <w:vAlign w:val="center"/>
          </w:tcPr>
          <w:p w:rsidR="00453DAB" w:rsidRDefault="00453DAB" w:rsidP="008367B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964" w:type="dxa"/>
            <w:vAlign w:val="center"/>
          </w:tcPr>
          <w:p w:rsidR="00453DAB" w:rsidRDefault="00453DAB" w:rsidP="008367BE">
            <w:pPr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Documentazione</w:t>
            </w:r>
          </w:p>
        </w:tc>
      </w:tr>
      <w:tr w:rsidR="00453DAB" w:rsidRPr="00232ABE" w:rsidTr="00453DAB">
        <w:trPr>
          <w:trHeight w:val="826"/>
        </w:trPr>
        <w:tc>
          <w:tcPr>
            <w:tcW w:w="2835" w:type="dxa"/>
            <w:vMerge w:val="restart"/>
            <w:vAlign w:val="center"/>
          </w:tcPr>
          <w:p w:rsidR="00453DAB" w:rsidRPr="00232ABE" w:rsidRDefault="00453DAB" w:rsidP="008367BE">
            <w:pPr>
              <w:ind w:left="142"/>
              <w:rPr>
                <w:rFonts w:ascii="Times New Roman" w:hAnsi="Times New Roman" w:cs="Times New Roman"/>
              </w:rPr>
            </w:pPr>
            <w:r w:rsidRPr="00232ABE">
              <w:rPr>
                <w:rFonts w:ascii="Times New Roman" w:hAnsi="Times New Roman" w:cs="Times New Roman"/>
              </w:rPr>
              <w:t>a) qualità dell'insegnamento e contributo al miglioramento dell'istituzione scolastica, nonché del successo formativo e scolastico degli studenti;</w:t>
            </w: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* certificazioni linguistiche rilasciate da enti certificatori (a partire dal livello B1)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jc w:val="center"/>
              <w:rPr>
                <w:rFonts w:ascii="Times New Roman" w:hAnsi="Times New Roman" w:cs="Times New Roman"/>
                <w:strike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984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* certificazioni in glottodidattica rilasciate da enti certificatori (Università per Stranieri di Siena, Università per Stranieri di Perugia, …)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506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*certificazioni di informatica (ECDL, EIPASS, …)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737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*Master, corsi di perfezionamento universitari, seconda laurea, attinenti alla professionalità docente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jc w:val="center"/>
              <w:rPr>
                <w:rFonts w:ascii="Times New Roman" w:hAnsi="Times New Roman" w:cs="Times New Roman"/>
                <w:strike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1015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232ABE">
              <w:rPr>
                <w:rFonts w:ascii="Times New Roman" w:hAnsi="Times New Roman" w:cs="Times New Roman"/>
                <w:color w:val="00000A"/>
              </w:rPr>
              <w:t>partecipazione</w:t>
            </w:r>
            <w:proofErr w:type="gramEnd"/>
            <w:r w:rsidRPr="00232ABE">
              <w:rPr>
                <w:rFonts w:ascii="Times New Roman" w:hAnsi="Times New Roman" w:cs="Times New Roman"/>
                <w:color w:val="00000A"/>
              </w:rPr>
              <w:t xml:space="preserve"> a corsi di formazione/aggiornamento di almeno 25 ore con esame finale, attinenti alle priorità e ai traguardi del PTOF e aggiuntivi rispetto alle Unità Formative relative alla formazione obbligatoria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29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1015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Partecipazione a corsi di formazione sulla didattica a distanza per almeno 8 ore complessive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29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1374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232ABE">
              <w:rPr>
                <w:rFonts w:ascii="Times New Roman" w:hAnsi="Times New Roman" w:cs="Times New Roman"/>
                <w:color w:val="00000A"/>
              </w:rPr>
              <w:t>partecipazione</w:t>
            </w:r>
            <w:proofErr w:type="gramEnd"/>
            <w:r w:rsidRPr="00232ABE">
              <w:rPr>
                <w:rFonts w:ascii="Times New Roman" w:hAnsi="Times New Roman" w:cs="Times New Roman"/>
                <w:color w:val="00000A"/>
              </w:rPr>
              <w:t xml:space="preserve"> a viaggi di istruzione, uscite didattiche o iniziative di arricchimento dell’offerta formativa con coinvolgimento del territorio, accompagnata da documentata ricaduta sul percorso formativo degli alunni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773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232ABE">
              <w:rPr>
                <w:rFonts w:ascii="Times New Roman" w:hAnsi="Times New Roman" w:cs="Times New Roman"/>
                <w:color w:val="00000A"/>
              </w:rPr>
              <w:t>partecipazione</w:t>
            </w:r>
            <w:proofErr w:type="gramEnd"/>
            <w:r w:rsidRPr="00232ABE">
              <w:rPr>
                <w:rFonts w:ascii="Times New Roman" w:hAnsi="Times New Roman" w:cs="Times New Roman"/>
                <w:color w:val="00000A"/>
              </w:rPr>
              <w:t xml:space="preserve"> a concorsi, rassegne o eventi con produzione di elaborati attinenti al percorso formativo degli studenti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794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Partecipazione a seminari, convegni organizzati dal MIUR o da altre amministrazioni e attinenti all’IDA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954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Partecipazione come valutatori a esami di certificazione linguistica per l’italiano come lingua straniera anche durante i periodi di sospensione delle attività didattiche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40" w:lineRule="atLeast"/>
              <w:ind w:left="155" w:right="12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40" w:lineRule="atLeast"/>
              <w:ind w:left="100" w:right="101"/>
              <w:rPr>
                <w:rFonts w:ascii="Times New Roman" w:hAnsi="Times New Roman" w:cs="Times New Roman"/>
              </w:rPr>
            </w:pPr>
          </w:p>
        </w:tc>
      </w:tr>
      <w:tr w:rsidR="00453DAB" w:rsidRPr="00232ABE" w:rsidTr="00984913">
        <w:trPr>
          <w:trHeight w:val="1570"/>
        </w:trPr>
        <w:tc>
          <w:tcPr>
            <w:tcW w:w="2835" w:type="dxa"/>
            <w:vMerge w:val="restart"/>
            <w:vAlign w:val="center"/>
          </w:tcPr>
          <w:p w:rsidR="00453DAB" w:rsidRPr="00232ABE" w:rsidRDefault="00453DAB" w:rsidP="008367BE">
            <w:pPr>
              <w:spacing w:line="255" w:lineRule="exact"/>
              <w:ind w:left="120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b) risultati ottenuti dai docenti o dal gruppo dei docenti in relazione al potenziamento delle competenze degli alunni e dell'innovazione didattica e metodologica, nonché della collaborazione alla ricerca didattica, alla documentazione e alla diffusione di buone pratiche didattiche;</w:t>
            </w: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232ABE">
              <w:rPr>
                <w:rFonts w:ascii="Times New Roman" w:hAnsi="Times New Roman" w:cs="Times New Roman"/>
                <w:color w:val="00000A"/>
              </w:rPr>
              <w:t>partecipazione</w:t>
            </w:r>
            <w:proofErr w:type="gramEnd"/>
            <w:r w:rsidRPr="00232ABE">
              <w:rPr>
                <w:rFonts w:ascii="Times New Roman" w:hAnsi="Times New Roman" w:cs="Times New Roman"/>
                <w:color w:val="00000A"/>
              </w:rPr>
              <w:t>, debitamente documentata, a iniziative di sperimentazione, ricerca azione elaborate da agenzie formative esterne o Università, realizzate con supporto di esperti esterni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1644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52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232ABE">
              <w:rPr>
                <w:rFonts w:ascii="Times New Roman" w:hAnsi="Times New Roman" w:cs="Times New Roman"/>
                <w:color w:val="00000A"/>
              </w:rPr>
              <w:t>produzione</w:t>
            </w:r>
            <w:proofErr w:type="gramEnd"/>
            <w:r w:rsidRPr="00232ABE">
              <w:rPr>
                <w:rFonts w:ascii="Times New Roman" w:hAnsi="Times New Roman" w:cs="Times New Roman"/>
                <w:color w:val="00000A"/>
              </w:rPr>
              <w:t xml:space="preserve"> di contenuti, materiali e applicazioni innovativi attinenti  alle priorità e ai traguardi del PTOF (sviluppo delle competenze chiave di cittadinanza, prodotti finalizzati all’inclusione e/o implementazione di strumenti per la </w:t>
            </w:r>
            <w:r>
              <w:rPr>
                <w:rFonts w:ascii="Times New Roman" w:hAnsi="Times New Roman" w:cs="Times New Roman"/>
                <w:color w:val="00000A"/>
              </w:rPr>
              <w:t xml:space="preserve">didattica </w:t>
            </w:r>
            <w:r w:rsidRPr="00232ABE">
              <w:rPr>
                <w:rFonts w:ascii="Times New Roman" w:hAnsi="Times New Roman" w:cs="Times New Roman"/>
                <w:color w:val="00000A"/>
              </w:rPr>
              <w:t>a distanza…)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4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1141"/>
        </w:trPr>
        <w:tc>
          <w:tcPr>
            <w:tcW w:w="2835" w:type="dxa"/>
            <w:vMerge w:val="restart"/>
            <w:vAlign w:val="center"/>
          </w:tcPr>
          <w:p w:rsidR="00453DAB" w:rsidRPr="00232ABE" w:rsidRDefault="00453DAB" w:rsidP="008367BE">
            <w:pPr>
              <w:spacing w:line="252" w:lineRule="exact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lastRenderedPageBreak/>
              <w:t>c) responsabilità assunte nel coordinamento organizzativo-didattico e nella formazione del personale.</w:t>
            </w: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proofErr w:type="gramStart"/>
            <w:r w:rsidRPr="00232ABE">
              <w:rPr>
                <w:rFonts w:ascii="Times New Roman" w:hAnsi="Times New Roman" w:cs="Times New Roman"/>
                <w:color w:val="00000A"/>
              </w:rPr>
              <w:t>incarichi</w:t>
            </w:r>
            <w:proofErr w:type="gramEnd"/>
            <w:r w:rsidRPr="00232ABE">
              <w:rPr>
                <w:rFonts w:ascii="Times New Roman" w:hAnsi="Times New Roman" w:cs="Times New Roman"/>
                <w:color w:val="00000A"/>
              </w:rPr>
              <w:t xml:space="preserve"> organizzativo-didattici non retribuiti con il Fondo d’Istituto (incarichi afferenti al PNSD, </w:t>
            </w:r>
            <w:r>
              <w:rPr>
                <w:rFonts w:ascii="Times New Roman" w:hAnsi="Times New Roman" w:cs="Times New Roman"/>
                <w:color w:val="00000A"/>
              </w:rPr>
              <w:t>animatore digitale, supporto alla didattica a distanza</w:t>
            </w:r>
            <w:r w:rsidRPr="00232ABE">
              <w:rPr>
                <w:rFonts w:ascii="Times New Roman" w:hAnsi="Times New Roman" w:cs="Times New Roman"/>
                <w:color w:val="00000A"/>
              </w:rPr>
              <w:t>…)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ind w:left="155" w:right="123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7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1999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52" w:lineRule="exact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Partecipazione a sessioni di formazione civica, test di conoscenza della lingua italiana in sede diversa da quella di appartenenza e/o di residenza</w:t>
            </w:r>
          </w:p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Incontri di preparazione al test di conoscenza della lingua italiana e/o a vigilanza per esami di certificazione durante i periodi di sospensione delle attività didattiche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7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  <w:bookmarkStart w:id="0" w:name="_GoBack"/>
            <w:bookmarkEnd w:id="0"/>
          </w:p>
        </w:tc>
      </w:tr>
      <w:tr w:rsidR="00453DAB" w:rsidRPr="00232ABE" w:rsidTr="00453DAB">
        <w:trPr>
          <w:trHeight w:val="955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Formazione documentata per colleghi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29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6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453DAB" w:rsidRPr="00232ABE" w:rsidTr="00453DAB">
        <w:trPr>
          <w:trHeight w:val="861"/>
        </w:trPr>
        <w:tc>
          <w:tcPr>
            <w:tcW w:w="2835" w:type="dxa"/>
            <w:vMerge/>
            <w:vAlign w:val="center"/>
          </w:tcPr>
          <w:p w:rsidR="00453DAB" w:rsidRPr="00232ABE" w:rsidRDefault="00453DAB" w:rsidP="008367B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453DAB" w:rsidRPr="00232ABE" w:rsidRDefault="00453DAB" w:rsidP="008367BE">
            <w:pPr>
              <w:ind w:left="82" w:right="57"/>
              <w:rPr>
                <w:rFonts w:ascii="Times New Roman" w:hAnsi="Times New Roman" w:cs="Times New Roman"/>
                <w:color w:val="00000A"/>
              </w:rPr>
            </w:pPr>
            <w:r w:rsidRPr="00232ABE">
              <w:rPr>
                <w:rFonts w:ascii="Times New Roman" w:hAnsi="Times New Roman" w:cs="Times New Roman"/>
                <w:color w:val="00000A"/>
              </w:rPr>
              <w:t>Interventi strutturati di disseminazione relativa a partecipazioni a iniziative di formazione/aggiornamento promosse dall’amministrazione</w:t>
            </w:r>
          </w:p>
        </w:tc>
        <w:tc>
          <w:tcPr>
            <w:tcW w:w="1559" w:type="dxa"/>
            <w:vAlign w:val="center"/>
          </w:tcPr>
          <w:p w:rsidR="00453DAB" w:rsidRPr="00232ABE" w:rsidRDefault="00453DAB" w:rsidP="008367BE">
            <w:pPr>
              <w:spacing w:line="216" w:lineRule="exact"/>
              <w:ind w:left="155" w:right="123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64" w:type="dxa"/>
            <w:vAlign w:val="center"/>
          </w:tcPr>
          <w:p w:rsidR="00453DAB" w:rsidRPr="00232ABE" w:rsidRDefault="00453DAB" w:rsidP="008367BE">
            <w:pPr>
              <w:spacing w:line="216" w:lineRule="exact"/>
              <w:ind w:left="100" w:right="101"/>
              <w:rPr>
                <w:rFonts w:ascii="Times New Roman" w:hAnsi="Times New Roman" w:cs="Times New Roman"/>
                <w:color w:val="00000A"/>
              </w:rPr>
            </w:pPr>
          </w:p>
        </w:tc>
      </w:tr>
    </w:tbl>
    <w:p w:rsidR="00D120B4" w:rsidRDefault="00D120B4" w:rsidP="00D120B4">
      <w:pPr>
        <w:spacing w:line="215" w:lineRule="auto"/>
        <w:ind w:right="200"/>
        <w:rPr>
          <w:rFonts w:ascii="Times New Roman" w:hAnsi="Times New Roman"/>
          <w:color w:val="00000A"/>
          <w:sz w:val="18"/>
        </w:rPr>
      </w:pPr>
      <w:r>
        <w:rPr>
          <w:rFonts w:eastAsia="Arial"/>
          <w:b/>
          <w:sz w:val="16"/>
        </w:rPr>
        <w:t>NB</w:t>
      </w:r>
      <w:r>
        <w:rPr>
          <w:rFonts w:eastAsia="Arial"/>
          <w:sz w:val="16"/>
        </w:rPr>
        <w:t>:</w:t>
      </w:r>
      <w:r>
        <w:rPr>
          <w:rFonts w:eastAsia="Arial"/>
          <w:b/>
          <w:sz w:val="16"/>
        </w:rPr>
        <w:t xml:space="preserve"> </w:t>
      </w:r>
      <w:r>
        <w:rPr>
          <w:rFonts w:ascii="Times New Roman" w:hAnsi="Times New Roman"/>
          <w:color w:val="00000A"/>
          <w:sz w:val="18"/>
        </w:rPr>
        <w:t>danno accesso al</w:t>
      </w:r>
      <w:r>
        <w:rPr>
          <w:rFonts w:eastAsia="Arial"/>
          <w:b/>
          <w:sz w:val="16"/>
        </w:rPr>
        <w:t xml:space="preserve"> </w:t>
      </w:r>
      <w:r>
        <w:rPr>
          <w:rFonts w:ascii="Times New Roman" w:hAnsi="Times New Roman"/>
          <w:i/>
          <w:color w:val="00000A"/>
          <w:sz w:val="18"/>
        </w:rPr>
        <w:t>bonus</w:t>
      </w:r>
      <w:r>
        <w:rPr>
          <w:rFonts w:eastAsia="Arial"/>
          <w:b/>
          <w:sz w:val="16"/>
        </w:rPr>
        <w:t xml:space="preserve"> </w:t>
      </w:r>
      <w:r>
        <w:rPr>
          <w:rFonts w:ascii="Times New Roman" w:hAnsi="Times New Roman"/>
          <w:color w:val="00000A"/>
          <w:sz w:val="18"/>
        </w:rPr>
        <w:t xml:space="preserve">anche le certificazioni e i titoli conseguiti nei cinque anni precedenti a quello in corso. Tale accesso alla </w:t>
      </w:r>
      <w:proofErr w:type="spellStart"/>
      <w:r>
        <w:rPr>
          <w:rFonts w:ascii="Times New Roman" w:hAnsi="Times New Roman"/>
          <w:color w:val="00000A"/>
          <w:sz w:val="18"/>
        </w:rPr>
        <w:t>premialità</w:t>
      </w:r>
      <w:proofErr w:type="spellEnd"/>
      <w:r>
        <w:rPr>
          <w:rFonts w:ascii="Times New Roman" w:hAnsi="Times New Roman"/>
          <w:color w:val="00000A"/>
          <w:sz w:val="18"/>
        </w:rPr>
        <w:t xml:space="preserve"> è riconosciuto</w:t>
      </w:r>
      <w:r w:rsidRPr="00900AE8">
        <w:rPr>
          <w:rFonts w:ascii="Times New Roman" w:hAnsi="Times New Roman"/>
          <w:color w:val="00000A"/>
          <w:sz w:val="18"/>
        </w:rPr>
        <w:t xml:space="preserve"> </w:t>
      </w:r>
      <w:r>
        <w:rPr>
          <w:rFonts w:ascii="Times New Roman" w:hAnsi="Times New Roman"/>
          <w:color w:val="00000A"/>
          <w:sz w:val="18"/>
        </w:rPr>
        <w:t xml:space="preserve">per un solo anno scolastico. </w:t>
      </w:r>
      <w:r w:rsidRPr="00900AE8">
        <w:rPr>
          <w:rFonts w:ascii="Times New Roman" w:hAnsi="Times New Roman"/>
          <w:color w:val="00000A"/>
          <w:sz w:val="18"/>
        </w:rPr>
        <w:t>I docenti entrati in organico quest’anno al CPIA</w:t>
      </w:r>
      <w:r>
        <w:rPr>
          <w:rFonts w:ascii="Times New Roman" w:hAnsi="Times New Roman"/>
          <w:color w:val="00000A"/>
          <w:sz w:val="18"/>
        </w:rPr>
        <w:t>,</w:t>
      </w:r>
      <w:r w:rsidRPr="00900AE8">
        <w:rPr>
          <w:rFonts w:ascii="Times New Roman" w:hAnsi="Times New Roman"/>
          <w:color w:val="00000A"/>
          <w:sz w:val="18"/>
        </w:rPr>
        <w:t xml:space="preserve"> che vorranno</w:t>
      </w:r>
    </w:p>
    <w:p w:rsidR="00D120B4" w:rsidRDefault="00D120B4" w:rsidP="00D120B4">
      <w:pPr>
        <w:spacing w:line="215" w:lineRule="auto"/>
        <w:ind w:right="200"/>
        <w:rPr>
          <w:rFonts w:ascii="Times New Roman" w:hAnsi="Times New Roman"/>
          <w:color w:val="00000A"/>
          <w:sz w:val="18"/>
        </w:rPr>
      </w:pPr>
      <w:proofErr w:type="gramStart"/>
      <w:r w:rsidRPr="00900AE8">
        <w:rPr>
          <w:rFonts w:ascii="Times New Roman" w:hAnsi="Times New Roman"/>
          <w:color w:val="00000A"/>
          <w:sz w:val="18"/>
        </w:rPr>
        <w:t>richiedere</w:t>
      </w:r>
      <w:proofErr w:type="gramEnd"/>
      <w:r w:rsidRPr="00900AE8">
        <w:rPr>
          <w:rFonts w:ascii="Times New Roman" w:hAnsi="Times New Roman"/>
          <w:color w:val="00000A"/>
          <w:sz w:val="18"/>
        </w:rPr>
        <w:t xml:space="preserve"> la valorizzazione dei titoli e delle certificazioni conseguiti nei 5 anni precedenti a quello in corso</w:t>
      </w:r>
      <w:r>
        <w:rPr>
          <w:rFonts w:ascii="Times New Roman" w:hAnsi="Times New Roman"/>
          <w:color w:val="00000A"/>
          <w:sz w:val="18"/>
        </w:rPr>
        <w:t>,</w:t>
      </w:r>
      <w:r w:rsidRPr="00900AE8">
        <w:rPr>
          <w:rFonts w:ascii="Times New Roman" w:hAnsi="Times New Roman"/>
          <w:color w:val="00000A"/>
          <w:sz w:val="18"/>
        </w:rPr>
        <w:t xml:space="preserve"> dovranno dichiarare di non esse</w:t>
      </w:r>
      <w:r>
        <w:rPr>
          <w:rFonts w:ascii="Times New Roman" w:hAnsi="Times New Roman"/>
          <w:color w:val="00000A"/>
          <w:sz w:val="18"/>
        </w:rPr>
        <w:t xml:space="preserve">re già stati valorizzati per lo stesso indicatore nella scuola di servizio dell’anno scorso. </w:t>
      </w:r>
    </w:p>
    <w:p w:rsidR="00D120B4" w:rsidRDefault="00D120B4" w:rsidP="00D120B4">
      <w:pPr>
        <w:spacing w:line="215" w:lineRule="auto"/>
        <w:ind w:right="200"/>
        <w:rPr>
          <w:rFonts w:ascii="Times New Roman" w:hAnsi="Times New Roman"/>
          <w:color w:val="00000A"/>
          <w:sz w:val="18"/>
        </w:rPr>
      </w:pPr>
      <w:r>
        <w:rPr>
          <w:rFonts w:ascii="Times New Roman" w:hAnsi="Times New Roman"/>
          <w:color w:val="00000A"/>
          <w:sz w:val="18"/>
        </w:rPr>
        <w:t>Si allega il documento “Autovalutazione e priorità strategiche”, contenente le priorità e i traguardi del PTOF del CPIA Teramo, presenti nello stesso.</w:t>
      </w:r>
    </w:p>
    <w:p w:rsidR="00FF0057" w:rsidRDefault="00FF0057" w:rsidP="00CB2AA9">
      <w:pPr>
        <w:spacing w:before="60"/>
        <w:rPr>
          <w:rFonts w:ascii="Times New Roman" w:hAnsi="Times New Roman"/>
          <w:b/>
          <w:sz w:val="28"/>
          <w:szCs w:val="28"/>
        </w:rPr>
      </w:pPr>
      <w:r w:rsidRPr="00CA7810">
        <w:rPr>
          <w:rFonts w:ascii="Times New Roman" w:hAnsi="Times New Roman"/>
          <w:b/>
          <w:sz w:val="28"/>
          <w:szCs w:val="28"/>
        </w:rPr>
        <w:t>Eventuali precisazioni aggiuntive</w:t>
      </w:r>
    </w:p>
    <w:p w:rsidR="00FF0057" w:rsidRDefault="00FF0057" w:rsidP="00CA78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057" w:rsidRDefault="00FF0057" w:rsidP="00CA78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</w:t>
      </w:r>
      <w:r w:rsidR="00CB2AA9">
        <w:rPr>
          <w:rFonts w:ascii="Times New Roman" w:hAnsi="Times New Roman"/>
          <w:b/>
          <w:sz w:val="28"/>
          <w:szCs w:val="28"/>
        </w:rPr>
        <w:t xml:space="preserve"> </w:t>
      </w:r>
    </w:p>
    <w:p w:rsidR="00FF0057" w:rsidRDefault="00FF0057" w:rsidP="00CA7810">
      <w:pPr>
        <w:rPr>
          <w:rFonts w:ascii="Times New Roman" w:hAnsi="Times New Roman"/>
          <w:b/>
          <w:sz w:val="28"/>
          <w:szCs w:val="28"/>
        </w:rPr>
      </w:pPr>
    </w:p>
    <w:sectPr w:rsidR="00FF0057" w:rsidSect="000305A0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65F71"/>
    <w:multiLevelType w:val="hybridMultilevel"/>
    <w:tmpl w:val="7DFEDA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02D7D"/>
    <w:multiLevelType w:val="hybridMultilevel"/>
    <w:tmpl w:val="EEA826C4"/>
    <w:lvl w:ilvl="0" w:tplc="5F1C5088">
      <w:start w:val="2"/>
      <w:numFmt w:val="lowerLetter"/>
      <w:lvlText w:val="%1)"/>
      <w:lvlJc w:val="left"/>
      <w:pPr>
        <w:ind w:left="3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">
    <w:nsid w:val="3C2E7A72"/>
    <w:multiLevelType w:val="hybridMultilevel"/>
    <w:tmpl w:val="95CA06D4"/>
    <w:lvl w:ilvl="0" w:tplc="B4467E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B3A8C"/>
    <w:multiLevelType w:val="hybridMultilevel"/>
    <w:tmpl w:val="C8F4EDF6"/>
    <w:lvl w:ilvl="0" w:tplc="B348686E">
      <w:numFmt w:val="bullet"/>
      <w:lvlText w:val="-"/>
      <w:lvlJc w:val="left"/>
      <w:pPr>
        <w:ind w:left="141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>
    <w:nsid w:val="54E822E4"/>
    <w:multiLevelType w:val="hybridMultilevel"/>
    <w:tmpl w:val="0B506D64"/>
    <w:lvl w:ilvl="0" w:tplc="33F2349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53E4F"/>
    <w:multiLevelType w:val="hybridMultilevel"/>
    <w:tmpl w:val="650E3366"/>
    <w:lvl w:ilvl="0" w:tplc="F20077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F06C1B"/>
    <w:multiLevelType w:val="hybridMultilevel"/>
    <w:tmpl w:val="1B8052A0"/>
    <w:lvl w:ilvl="0" w:tplc="EA1817B0">
      <w:start w:val="1"/>
      <w:numFmt w:val="bullet"/>
      <w:lvlText w:val=""/>
      <w:lvlJc w:val="left"/>
      <w:pPr>
        <w:tabs>
          <w:tab w:val="num" w:pos="1271"/>
        </w:tabs>
        <w:ind w:left="1271" w:hanging="42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7DF20531"/>
    <w:multiLevelType w:val="hybridMultilevel"/>
    <w:tmpl w:val="D130D7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40"/>
    <w:rsid w:val="0000615D"/>
    <w:rsid w:val="000305A0"/>
    <w:rsid w:val="000B1598"/>
    <w:rsid w:val="000E7C5D"/>
    <w:rsid w:val="000F222E"/>
    <w:rsid w:val="00114B9A"/>
    <w:rsid w:val="00143E8B"/>
    <w:rsid w:val="00150FDE"/>
    <w:rsid w:val="0017573E"/>
    <w:rsid w:val="001A5CC6"/>
    <w:rsid w:val="001C55D6"/>
    <w:rsid w:val="001D08B9"/>
    <w:rsid w:val="001D68ED"/>
    <w:rsid w:val="001F21D1"/>
    <w:rsid w:val="002736F7"/>
    <w:rsid w:val="0029014B"/>
    <w:rsid w:val="00295EA4"/>
    <w:rsid w:val="002C39AE"/>
    <w:rsid w:val="002E3A7E"/>
    <w:rsid w:val="002E5C7B"/>
    <w:rsid w:val="00354D26"/>
    <w:rsid w:val="003708C4"/>
    <w:rsid w:val="003748B0"/>
    <w:rsid w:val="00453DAB"/>
    <w:rsid w:val="00470AFD"/>
    <w:rsid w:val="004810DF"/>
    <w:rsid w:val="004D139C"/>
    <w:rsid w:val="004D7699"/>
    <w:rsid w:val="004F3D6E"/>
    <w:rsid w:val="00531C66"/>
    <w:rsid w:val="00562298"/>
    <w:rsid w:val="005B211E"/>
    <w:rsid w:val="00607742"/>
    <w:rsid w:val="00616A40"/>
    <w:rsid w:val="006473BE"/>
    <w:rsid w:val="00693A55"/>
    <w:rsid w:val="006C21F8"/>
    <w:rsid w:val="007118EE"/>
    <w:rsid w:val="007179D8"/>
    <w:rsid w:val="00774FFB"/>
    <w:rsid w:val="008B02B3"/>
    <w:rsid w:val="008F6167"/>
    <w:rsid w:val="00904F1E"/>
    <w:rsid w:val="009D05CD"/>
    <w:rsid w:val="009E1535"/>
    <w:rsid w:val="00A303FB"/>
    <w:rsid w:val="00A65134"/>
    <w:rsid w:val="00A714F5"/>
    <w:rsid w:val="00A8333D"/>
    <w:rsid w:val="00AB3725"/>
    <w:rsid w:val="00B472D7"/>
    <w:rsid w:val="00B562F0"/>
    <w:rsid w:val="00BA1EFD"/>
    <w:rsid w:val="00BB7F40"/>
    <w:rsid w:val="00BF4C20"/>
    <w:rsid w:val="00C8636E"/>
    <w:rsid w:val="00CA7810"/>
    <w:rsid w:val="00CB10E6"/>
    <w:rsid w:val="00CB2AA9"/>
    <w:rsid w:val="00CE455E"/>
    <w:rsid w:val="00D031A7"/>
    <w:rsid w:val="00D120B4"/>
    <w:rsid w:val="00D24565"/>
    <w:rsid w:val="00D45391"/>
    <w:rsid w:val="00D826AD"/>
    <w:rsid w:val="00DB7389"/>
    <w:rsid w:val="00DF233B"/>
    <w:rsid w:val="00E244FB"/>
    <w:rsid w:val="00E36D66"/>
    <w:rsid w:val="00E87029"/>
    <w:rsid w:val="00EA3F21"/>
    <w:rsid w:val="00F8236D"/>
    <w:rsid w:val="00FB7EDA"/>
    <w:rsid w:val="00FE5500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30C0D19-E8DD-4ABA-ABE4-00F260F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40"/>
    <w:pPr>
      <w:spacing w:line="276" w:lineRule="auto"/>
    </w:pPr>
    <w:rPr>
      <w:rFonts w:ascii="Arial" w:hAnsi="Arial" w:cs="Arial"/>
      <w:color w:val="00000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16A40"/>
    <w:rPr>
      <w:rFonts w:cs="Times New Roman"/>
      <w:color w:val="0000FF"/>
      <w:u w:val="single"/>
    </w:rPr>
  </w:style>
  <w:style w:type="paragraph" w:customStyle="1" w:styleId="BodyText21">
    <w:name w:val="Body Text 21"/>
    <w:basedOn w:val="Normale"/>
    <w:uiPriority w:val="99"/>
    <w:rsid w:val="00693A55"/>
    <w:pPr>
      <w:overflowPunct w:val="0"/>
      <w:autoSpaceDE w:val="0"/>
      <w:autoSpaceDN w:val="0"/>
      <w:adjustRightInd w:val="0"/>
      <w:spacing w:line="480" w:lineRule="auto"/>
      <w:ind w:firstLine="708"/>
      <w:textAlignment w:val="baseline"/>
    </w:pPr>
    <w:rPr>
      <w:rFonts w:ascii="Times New Roman" w:hAnsi="Times New Roman" w:cs="Times New Roman"/>
      <w:color w:val="auto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5B211E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1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mm060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CPIA – TERAMO</vt:lpstr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CPIA – TERAMO</dc:title>
  <dc:subject/>
  <dc:creator>.</dc:creator>
  <cp:keywords/>
  <dc:description/>
  <cp:lastModifiedBy>Utente Windows</cp:lastModifiedBy>
  <cp:revision>2</cp:revision>
  <cp:lastPrinted>2017-06-29T15:43:00Z</cp:lastPrinted>
  <dcterms:created xsi:type="dcterms:W3CDTF">2020-07-09T16:05:00Z</dcterms:created>
  <dcterms:modified xsi:type="dcterms:W3CDTF">2020-07-09T16:05:00Z</dcterms:modified>
</cp:coreProperties>
</file>